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CE" w:rsidRDefault="00E139EA" w:rsidP="0032655C">
      <w:pPr>
        <w:pStyle w:val="a3"/>
        <w:ind w:firstLine="709"/>
        <w:jc w:val="right"/>
        <w:rPr>
          <w:rFonts w:ascii="Times New Roman" w:hAnsi="Times New Roman"/>
          <w:sz w:val="28"/>
          <w:szCs w:val="28"/>
        </w:rPr>
      </w:pPr>
      <w:r>
        <w:rPr>
          <w:rFonts w:ascii="Times New Roman" w:hAnsi="Times New Roman"/>
          <w:sz w:val="28"/>
          <w:szCs w:val="28"/>
        </w:rPr>
        <w:t xml:space="preserve"> </w:t>
      </w:r>
    </w:p>
    <w:p w:rsidR="00632FCE" w:rsidRPr="0032655C" w:rsidRDefault="00632FCE" w:rsidP="0032655C">
      <w:pPr>
        <w:pStyle w:val="a3"/>
        <w:ind w:firstLine="709"/>
        <w:jc w:val="center"/>
        <w:rPr>
          <w:rFonts w:ascii="Times New Roman" w:hAnsi="Times New Roman"/>
          <w:sz w:val="28"/>
          <w:szCs w:val="28"/>
        </w:rPr>
      </w:pPr>
      <w:r w:rsidRPr="0032655C">
        <w:rPr>
          <w:rFonts w:ascii="Times New Roman" w:hAnsi="Times New Roman"/>
          <w:sz w:val="28"/>
          <w:szCs w:val="28"/>
        </w:rPr>
        <w:t>СОБРАНИЕ ДЕПУТАТОВ</w:t>
      </w:r>
    </w:p>
    <w:p w:rsidR="00632FCE" w:rsidRPr="0032655C" w:rsidRDefault="00632FCE" w:rsidP="0032655C">
      <w:pPr>
        <w:pStyle w:val="a3"/>
        <w:ind w:firstLine="709"/>
        <w:jc w:val="center"/>
        <w:rPr>
          <w:rFonts w:ascii="Times New Roman" w:hAnsi="Times New Roman"/>
          <w:sz w:val="28"/>
          <w:szCs w:val="28"/>
        </w:rPr>
      </w:pPr>
      <w:r w:rsidRPr="0032655C">
        <w:rPr>
          <w:rFonts w:ascii="Times New Roman" w:hAnsi="Times New Roman"/>
          <w:sz w:val="28"/>
          <w:szCs w:val="28"/>
        </w:rPr>
        <w:t>ВЕРХНЕХОТЕМЛЬСКОГО СЕЛЬСОВЕТА</w:t>
      </w:r>
      <w:r w:rsidRPr="0032655C">
        <w:rPr>
          <w:rFonts w:ascii="Times New Roman" w:hAnsi="Times New Roman"/>
          <w:sz w:val="28"/>
          <w:szCs w:val="28"/>
        </w:rPr>
        <w:br/>
        <w:t>ФАТЕЖСКОГО РАЙОНА КУРСКОЙ ОБЛАСТИ</w:t>
      </w:r>
      <w:r w:rsidRPr="0032655C">
        <w:rPr>
          <w:rFonts w:ascii="Times New Roman" w:hAnsi="Times New Roman"/>
          <w:sz w:val="28"/>
          <w:szCs w:val="28"/>
        </w:rPr>
        <w:br/>
      </w:r>
    </w:p>
    <w:p w:rsidR="00632FCE" w:rsidRPr="0032655C" w:rsidRDefault="00632FCE" w:rsidP="0032655C">
      <w:pPr>
        <w:pStyle w:val="a3"/>
        <w:ind w:firstLine="709"/>
        <w:jc w:val="center"/>
        <w:rPr>
          <w:rFonts w:ascii="Times New Roman" w:hAnsi="Times New Roman"/>
          <w:sz w:val="28"/>
          <w:szCs w:val="28"/>
        </w:rPr>
      </w:pPr>
      <w:r w:rsidRPr="0032655C">
        <w:rPr>
          <w:rFonts w:ascii="Times New Roman" w:hAnsi="Times New Roman"/>
          <w:sz w:val="28"/>
          <w:szCs w:val="28"/>
        </w:rPr>
        <w:t>РЕШЕНИЕ №</w:t>
      </w:r>
      <w:r w:rsidR="00E139EA">
        <w:rPr>
          <w:rFonts w:ascii="Times New Roman" w:hAnsi="Times New Roman"/>
          <w:sz w:val="28"/>
          <w:szCs w:val="28"/>
        </w:rPr>
        <w:t>23</w:t>
      </w:r>
    </w:p>
    <w:p w:rsidR="00632FCE" w:rsidRPr="0032655C" w:rsidRDefault="00632FCE" w:rsidP="0032655C">
      <w:pPr>
        <w:pStyle w:val="a3"/>
        <w:ind w:firstLine="709"/>
        <w:rPr>
          <w:rFonts w:ascii="Times New Roman" w:hAnsi="Times New Roman"/>
          <w:sz w:val="28"/>
          <w:szCs w:val="28"/>
        </w:rPr>
      </w:pP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 xml:space="preserve">от </w:t>
      </w:r>
      <w:r>
        <w:rPr>
          <w:rFonts w:ascii="Times New Roman" w:hAnsi="Times New Roman"/>
          <w:sz w:val="28"/>
          <w:szCs w:val="28"/>
        </w:rPr>
        <w:t xml:space="preserve">30 </w:t>
      </w:r>
      <w:r w:rsidR="00E139EA">
        <w:rPr>
          <w:rFonts w:ascii="Times New Roman" w:hAnsi="Times New Roman"/>
          <w:sz w:val="28"/>
          <w:szCs w:val="28"/>
        </w:rPr>
        <w:t xml:space="preserve">ноября </w:t>
      </w:r>
      <w:r>
        <w:rPr>
          <w:rFonts w:ascii="Times New Roman" w:hAnsi="Times New Roman"/>
          <w:sz w:val="28"/>
          <w:szCs w:val="28"/>
        </w:rPr>
        <w:t>2017</w:t>
      </w:r>
      <w:r w:rsidRPr="0032655C">
        <w:rPr>
          <w:rFonts w:ascii="Times New Roman" w:hAnsi="Times New Roman"/>
          <w:sz w:val="28"/>
          <w:szCs w:val="28"/>
        </w:rPr>
        <w:t xml:space="preserve"> года </w:t>
      </w:r>
    </w:p>
    <w:p w:rsidR="00632FCE" w:rsidRPr="0032655C" w:rsidRDefault="00632FCE" w:rsidP="0032655C">
      <w:pPr>
        <w:pStyle w:val="a3"/>
        <w:ind w:firstLine="709"/>
        <w:rPr>
          <w:rFonts w:ascii="Times New Roman" w:hAnsi="Times New Roman"/>
          <w:sz w:val="28"/>
          <w:szCs w:val="28"/>
        </w:rPr>
      </w:pP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«О внесении изменений в Устав</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 xml:space="preserve">муниципального образования </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 xml:space="preserve">«Верхнехотемльский сельсовет» </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 xml:space="preserve">Фатежского района Курской области» </w:t>
      </w:r>
    </w:p>
    <w:p w:rsidR="00632FCE" w:rsidRPr="0032655C" w:rsidRDefault="00632FCE" w:rsidP="0032655C">
      <w:pPr>
        <w:pStyle w:val="a3"/>
        <w:ind w:firstLine="709"/>
        <w:rPr>
          <w:rFonts w:ascii="Times New Roman" w:hAnsi="Times New Roman"/>
          <w:sz w:val="28"/>
          <w:szCs w:val="28"/>
        </w:rPr>
      </w:pPr>
    </w:p>
    <w:p w:rsidR="00632FCE" w:rsidRPr="0032655C" w:rsidRDefault="00632FCE" w:rsidP="0032655C">
      <w:pPr>
        <w:pStyle w:val="a3"/>
        <w:ind w:firstLine="709"/>
        <w:rPr>
          <w:rFonts w:ascii="Times New Roman" w:hAnsi="Times New Roman"/>
          <w:sz w:val="28"/>
          <w:szCs w:val="28"/>
        </w:rPr>
      </w:pP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В целях приведения в соответствие с действующим законодательством Устава муниципального образования «Верхнехотемльский сельсовет» Фатежского района Курской области (с последующими изменениями и дополнениями) (далее – Устав Верхнехотемльского</w:t>
      </w:r>
      <w:r w:rsidRPr="0032655C">
        <w:rPr>
          <w:rFonts w:ascii="Times New Roman" w:hAnsi="Times New Roman"/>
          <w:bCs/>
          <w:sz w:val="28"/>
          <w:szCs w:val="28"/>
        </w:rPr>
        <w:t xml:space="preserve"> сельсовета</w:t>
      </w:r>
      <w:r w:rsidRPr="0032655C">
        <w:rPr>
          <w:rFonts w:ascii="Times New Roman" w:hAnsi="Times New Roman"/>
          <w:sz w:val="28"/>
          <w:szCs w:val="28"/>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Верхнехотемльского</w:t>
      </w:r>
      <w:r w:rsidRPr="0032655C">
        <w:rPr>
          <w:rFonts w:ascii="Times New Roman" w:hAnsi="Times New Roman"/>
          <w:bCs/>
          <w:sz w:val="28"/>
          <w:szCs w:val="28"/>
        </w:rPr>
        <w:t xml:space="preserve"> сельсовета Собрание депутатов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Фатежского района </w:t>
      </w:r>
      <w:r w:rsidRPr="0032655C">
        <w:rPr>
          <w:rFonts w:ascii="Times New Roman" w:hAnsi="Times New Roman"/>
          <w:sz w:val="28"/>
          <w:szCs w:val="28"/>
        </w:rPr>
        <w:t>РЕШИЛО:</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b/>
          <w:sz w:val="28"/>
          <w:szCs w:val="28"/>
        </w:rPr>
        <w:t>1.</w:t>
      </w:r>
      <w:r w:rsidRPr="0032655C">
        <w:rPr>
          <w:rFonts w:ascii="Times New Roman" w:hAnsi="Times New Roman"/>
          <w:sz w:val="28"/>
          <w:szCs w:val="28"/>
        </w:rPr>
        <w:t xml:space="preserve"> Внести в Устав муниципального образования Верхнехотемльский сельсовет» Фатежского района Курской области следующие изменения:</w:t>
      </w:r>
    </w:p>
    <w:p w:rsidR="00632FCE" w:rsidRPr="0032655C" w:rsidRDefault="00632FCE" w:rsidP="0032655C">
      <w:pPr>
        <w:pStyle w:val="a3"/>
        <w:ind w:firstLine="709"/>
        <w:rPr>
          <w:rFonts w:ascii="Times New Roman" w:hAnsi="Times New Roman"/>
          <w:bCs/>
          <w:sz w:val="28"/>
          <w:szCs w:val="28"/>
        </w:rPr>
      </w:pPr>
      <w:r w:rsidRPr="0032655C">
        <w:rPr>
          <w:rFonts w:ascii="Times New Roman" w:hAnsi="Times New Roman"/>
          <w:b/>
          <w:bCs/>
          <w:sz w:val="28"/>
          <w:szCs w:val="28"/>
        </w:rPr>
        <w:t>1)</w:t>
      </w:r>
      <w:r w:rsidRPr="0032655C">
        <w:rPr>
          <w:rFonts w:ascii="Times New Roman" w:hAnsi="Times New Roman"/>
          <w:bCs/>
          <w:sz w:val="28"/>
          <w:szCs w:val="28"/>
        </w:rPr>
        <w:t xml:space="preserve"> В части 1 статьи 3.1. «Права органов местного самоуправления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на решение вопросов, не отнесенных к вопросам местного значения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а) в пункте 15 слова «в Российской Федерации».» заменить словами «в Российской Федерации»;»;</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б) дополнить пунктом 16 следующего содержания:</w:t>
      </w:r>
    </w:p>
    <w:p w:rsidR="00632FCE" w:rsidRPr="0032655C" w:rsidRDefault="00632FCE" w:rsidP="0032655C">
      <w:pPr>
        <w:pStyle w:val="a3"/>
        <w:ind w:firstLine="709"/>
        <w:rPr>
          <w:rFonts w:ascii="Times New Roman" w:hAnsi="Times New Roman"/>
          <w:b/>
          <w:sz w:val="28"/>
          <w:szCs w:val="28"/>
        </w:rPr>
      </w:pPr>
      <w:r w:rsidRPr="0032655C">
        <w:rPr>
          <w:rFonts w:ascii="Times New Roman" w:hAnsi="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32655C">
        <w:rPr>
          <w:rFonts w:ascii="Times New Roman" w:hAnsi="Times New Roman"/>
          <w:b/>
          <w:sz w:val="28"/>
          <w:szCs w:val="28"/>
        </w:rPr>
        <w:t xml:space="preserve"> </w:t>
      </w:r>
    </w:p>
    <w:p w:rsidR="00632FCE" w:rsidRPr="0032655C" w:rsidRDefault="00632FCE" w:rsidP="0032655C">
      <w:pPr>
        <w:pStyle w:val="a3"/>
        <w:ind w:firstLine="709"/>
        <w:rPr>
          <w:rFonts w:ascii="Times New Roman" w:hAnsi="Times New Roman"/>
          <w:bCs/>
          <w:sz w:val="28"/>
          <w:szCs w:val="28"/>
        </w:rPr>
      </w:pPr>
      <w:r w:rsidRPr="0032655C">
        <w:rPr>
          <w:rFonts w:ascii="Times New Roman" w:hAnsi="Times New Roman"/>
          <w:b/>
          <w:sz w:val="28"/>
          <w:szCs w:val="28"/>
        </w:rPr>
        <w:t>2)</w:t>
      </w:r>
      <w:r w:rsidRPr="0032655C">
        <w:rPr>
          <w:rFonts w:ascii="Times New Roman" w:hAnsi="Times New Roman"/>
          <w:sz w:val="28"/>
          <w:szCs w:val="28"/>
        </w:rPr>
        <w:t xml:space="preserve"> В части 1 статьи</w:t>
      </w:r>
      <w:r w:rsidRPr="0032655C">
        <w:rPr>
          <w:rFonts w:ascii="Times New Roman" w:hAnsi="Times New Roman"/>
          <w:b/>
          <w:sz w:val="28"/>
          <w:szCs w:val="28"/>
        </w:rPr>
        <w:t xml:space="preserve"> </w:t>
      </w:r>
      <w:r w:rsidRPr="0032655C">
        <w:rPr>
          <w:rFonts w:ascii="Times New Roman" w:hAnsi="Times New Roman"/>
          <w:sz w:val="28"/>
          <w:szCs w:val="28"/>
        </w:rPr>
        <w:t xml:space="preserve">5 </w:t>
      </w:r>
      <w:r w:rsidRPr="0032655C">
        <w:rPr>
          <w:rFonts w:ascii="Times New Roman" w:hAnsi="Times New Roman"/>
          <w:caps/>
          <w:sz w:val="28"/>
          <w:szCs w:val="28"/>
        </w:rPr>
        <w:t>«</w:t>
      </w:r>
      <w:r w:rsidRPr="0032655C">
        <w:rPr>
          <w:rFonts w:ascii="Times New Roman" w:hAnsi="Times New Roman"/>
          <w:bCs/>
          <w:sz w:val="28"/>
          <w:szCs w:val="28"/>
        </w:rPr>
        <w:t xml:space="preserve">Полномочия органов местного самоуправления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по решению вопросов местного значения»:</w:t>
      </w:r>
    </w:p>
    <w:p w:rsidR="00632FCE" w:rsidRPr="0032655C" w:rsidRDefault="00632FCE" w:rsidP="0032655C">
      <w:pPr>
        <w:pStyle w:val="a3"/>
        <w:ind w:firstLine="709"/>
        <w:rPr>
          <w:rFonts w:ascii="Times New Roman" w:hAnsi="Times New Roman"/>
          <w:bCs/>
          <w:sz w:val="28"/>
          <w:szCs w:val="28"/>
        </w:rPr>
      </w:pPr>
      <w:r w:rsidRPr="0032655C">
        <w:rPr>
          <w:rFonts w:ascii="Times New Roman" w:hAnsi="Times New Roman"/>
          <w:bCs/>
          <w:sz w:val="28"/>
          <w:szCs w:val="28"/>
        </w:rPr>
        <w:t>а) дополнить пунктом 4.4 следующего содержания:</w:t>
      </w:r>
    </w:p>
    <w:p w:rsidR="00632FCE" w:rsidRPr="0032655C" w:rsidRDefault="00632FCE" w:rsidP="0032655C">
      <w:pPr>
        <w:pStyle w:val="a3"/>
        <w:ind w:firstLine="709"/>
        <w:rPr>
          <w:rFonts w:ascii="Times New Roman" w:hAnsi="Times New Roman"/>
          <w:b/>
          <w:caps/>
          <w:sz w:val="28"/>
          <w:szCs w:val="28"/>
        </w:rPr>
      </w:pPr>
      <w:r w:rsidRPr="0032655C">
        <w:rPr>
          <w:rFonts w:ascii="Times New Roman" w:hAnsi="Times New Roman"/>
          <w:bCs/>
          <w:sz w:val="28"/>
          <w:szCs w:val="2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б) пункт 6 изложить в следующей редакции:</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«6) организация сбора статистических показателей, характеризующих состояние экономики и социальной сферы Верхнехотемльского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32FCE" w:rsidRPr="0032655C" w:rsidRDefault="00632FCE" w:rsidP="0032655C">
      <w:pPr>
        <w:pStyle w:val="a3"/>
        <w:ind w:firstLine="709"/>
        <w:rPr>
          <w:rFonts w:ascii="Times New Roman" w:hAnsi="Times New Roman"/>
          <w:bCs/>
          <w:sz w:val="28"/>
          <w:szCs w:val="28"/>
        </w:rPr>
      </w:pPr>
      <w:r w:rsidRPr="0032655C">
        <w:rPr>
          <w:rFonts w:ascii="Times New Roman" w:hAnsi="Times New Roman"/>
          <w:b/>
          <w:sz w:val="28"/>
          <w:szCs w:val="28"/>
        </w:rPr>
        <w:lastRenderedPageBreak/>
        <w:t>3)</w:t>
      </w:r>
      <w:r w:rsidRPr="0032655C">
        <w:rPr>
          <w:rFonts w:ascii="Times New Roman" w:hAnsi="Times New Roman"/>
          <w:sz w:val="28"/>
          <w:szCs w:val="28"/>
        </w:rPr>
        <w:t xml:space="preserve"> Абзац 3 части 8 статьи 6 «Муниципальные правовые акты Верхнехотемльского сельсовета»</w:t>
      </w:r>
      <w:r w:rsidRPr="0032655C">
        <w:rPr>
          <w:rFonts w:ascii="Times New Roman" w:hAnsi="Times New Roman"/>
          <w:bCs/>
          <w:sz w:val="28"/>
          <w:szCs w:val="28"/>
        </w:rPr>
        <w:t xml:space="preserve"> изложить в следующей редакции:</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«Верхнехотемльский  сельсовет» Фатежского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32FCE" w:rsidRPr="0032655C" w:rsidRDefault="00632FCE" w:rsidP="0032655C">
      <w:pPr>
        <w:pStyle w:val="a3"/>
        <w:ind w:firstLine="709"/>
        <w:rPr>
          <w:rFonts w:ascii="Times New Roman" w:hAnsi="Times New Roman"/>
          <w:b/>
          <w:sz w:val="28"/>
          <w:szCs w:val="28"/>
        </w:rPr>
      </w:pPr>
      <w:r w:rsidRPr="0032655C">
        <w:rPr>
          <w:rFonts w:ascii="Times New Roman" w:hAnsi="Times New Roman"/>
          <w:b/>
          <w:sz w:val="28"/>
          <w:szCs w:val="28"/>
        </w:rPr>
        <w:t xml:space="preserve">4) </w:t>
      </w:r>
      <w:r w:rsidRPr="0032655C">
        <w:rPr>
          <w:rFonts w:ascii="Times New Roman" w:hAnsi="Times New Roman"/>
          <w:sz w:val="28"/>
          <w:szCs w:val="28"/>
        </w:rPr>
        <w:t>В части 3 статьи 15 «Публичные слушания»:</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а) дополнить пунктом 2.1 следующего содержания:</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«2.1) проект стратегии социально-экономического развития Верхнехотемльского сельсовета;»;</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б) пункт 3 изложить в следующей редакции:</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32FCE" w:rsidRPr="0032655C" w:rsidRDefault="00632FCE" w:rsidP="0032655C">
      <w:pPr>
        <w:pStyle w:val="a3"/>
        <w:ind w:firstLine="709"/>
        <w:rPr>
          <w:rFonts w:ascii="Times New Roman" w:hAnsi="Times New Roman"/>
          <w:b/>
          <w:sz w:val="28"/>
          <w:szCs w:val="28"/>
        </w:rPr>
      </w:pPr>
      <w:r w:rsidRPr="0032655C">
        <w:rPr>
          <w:rFonts w:ascii="Times New Roman" w:hAnsi="Times New Roman"/>
          <w:b/>
          <w:sz w:val="28"/>
          <w:szCs w:val="28"/>
        </w:rPr>
        <w:t>5)</w:t>
      </w:r>
      <w:r w:rsidRPr="0032655C">
        <w:rPr>
          <w:rFonts w:ascii="Times New Roman" w:hAnsi="Times New Roman"/>
          <w:sz w:val="28"/>
          <w:szCs w:val="28"/>
        </w:rPr>
        <w:t xml:space="preserve"> Пункт 4 части 1 статьи</w:t>
      </w:r>
      <w:r w:rsidRPr="0032655C">
        <w:rPr>
          <w:rFonts w:ascii="Times New Roman" w:hAnsi="Times New Roman"/>
          <w:b/>
          <w:sz w:val="28"/>
          <w:szCs w:val="28"/>
        </w:rPr>
        <w:t xml:space="preserve"> </w:t>
      </w:r>
      <w:r w:rsidRPr="0032655C">
        <w:rPr>
          <w:rFonts w:ascii="Times New Roman" w:hAnsi="Times New Roman"/>
          <w:sz w:val="28"/>
          <w:szCs w:val="28"/>
        </w:rPr>
        <w:t>22 «</w:t>
      </w:r>
      <w:r w:rsidRPr="0032655C">
        <w:rPr>
          <w:rFonts w:ascii="Times New Roman" w:hAnsi="Times New Roman"/>
          <w:bCs/>
          <w:sz w:val="28"/>
          <w:szCs w:val="28"/>
        </w:rPr>
        <w:t xml:space="preserve">Полномочия Собрания депутатов </w:t>
      </w:r>
      <w:r w:rsidRPr="0032655C">
        <w:rPr>
          <w:rFonts w:ascii="Times New Roman" w:hAnsi="Times New Roman"/>
          <w:sz w:val="28"/>
          <w:szCs w:val="28"/>
        </w:rPr>
        <w:t>Верхнехотемльского сельсовета Верхнехотемльского района</w:t>
      </w:r>
      <w:r w:rsidRPr="0032655C">
        <w:rPr>
          <w:rFonts w:ascii="Times New Roman" w:hAnsi="Times New Roman"/>
          <w:b/>
          <w:sz w:val="28"/>
          <w:szCs w:val="28"/>
        </w:rPr>
        <w:t>»</w:t>
      </w:r>
      <w:r w:rsidRPr="0032655C">
        <w:rPr>
          <w:rFonts w:ascii="Times New Roman" w:hAnsi="Times New Roman"/>
          <w:sz w:val="28"/>
          <w:szCs w:val="28"/>
        </w:rPr>
        <w:t xml:space="preserve"> изложить в следующей редакции:</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«4) утверждение стратегии социально-экономического развития Верхнехотемльского сельсовета;».</w:t>
      </w:r>
    </w:p>
    <w:p w:rsidR="00632FCE" w:rsidRPr="0032655C" w:rsidRDefault="00632FCE" w:rsidP="0032655C">
      <w:pPr>
        <w:pStyle w:val="a3"/>
        <w:ind w:firstLine="709"/>
        <w:rPr>
          <w:rFonts w:ascii="Times New Roman" w:hAnsi="Times New Roman"/>
          <w:bCs/>
          <w:sz w:val="28"/>
          <w:szCs w:val="28"/>
        </w:rPr>
      </w:pPr>
    </w:p>
    <w:p w:rsidR="00632FCE" w:rsidRPr="0032655C" w:rsidRDefault="00632FCE" w:rsidP="0032655C">
      <w:pPr>
        <w:pStyle w:val="a3"/>
        <w:ind w:firstLine="709"/>
        <w:rPr>
          <w:rFonts w:ascii="Times New Roman" w:hAnsi="Times New Roman"/>
          <w:bCs/>
          <w:sz w:val="28"/>
          <w:szCs w:val="28"/>
        </w:rPr>
      </w:pPr>
      <w:r w:rsidRPr="0032655C">
        <w:rPr>
          <w:rFonts w:ascii="Times New Roman" w:hAnsi="Times New Roman"/>
          <w:b/>
          <w:bCs/>
          <w:sz w:val="28"/>
          <w:szCs w:val="28"/>
        </w:rPr>
        <w:t>6)</w:t>
      </w:r>
      <w:r w:rsidRPr="0032655C">
        <w:rPr>
          <w:rFonts w:ascii="Times New Roman" w:hAnsi="Times New Roman"/>
          <w:bCs/>
          <w:sz w:val="28"/>
          <w:szCs w:val="28"/>
        </w:rPr>
        <w:t xml:space="preserve"> Часть 4 статьи 30 «Досрочное прекращение полномочий Главы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Фатежского района» изложить в следующей редакции:</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 xml:space="preserve"> </w:t>
      </w:r>
      <w:r w:rsidRPr="0032655C">
        <w:rPr>
          <w:rFonts w:ascii="Times New Roman" w:hAnsi="Times New Roman"/>
          <w:bCs/>
          <w:sz w:val="28"/>
          <w:szCs w:val="28"/>
        </w:rPr>
        <w:t xml:space="preserve">«4. </w:t>
      </w:r>
      <w:r w:rsidRPr="0032655C">
        <w:rPr>
          <w:rFonts w:ascii="Times New Roman" w:hAnsi="Times New Roman"/>
          <w:sz w:val="28"/>
          <w:szCs w:val="28"/>
        </w:rPr>
        <w:t>В случае досрочного прекращения полномочий Главы Верхнехотемльского сельсовета Фатежского района избрание Главы Верхнехотемльского сельсовета Фатежского  района, избираемого   Собранием депутатов Верхнехотемльского  сельсовета Фатежского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32FCE" w:rsidRPr="0032655C" w:rsidRDefault="00632FCE" w:rsidP="0032655C">
      <w:pPr>
        <w:pStyle w:val="a3"/>
        <w:ind w:firstLine="709"/>
        <w:rPr>
          <w:rFonts w:ascii="Times New Roman" w:hAnsi="Times New Roman"/>
          <w:bCs/>
          <w:iCs/>
          <w:sz w:val="28"/>
          <w:szCs w:val="28"/>
        </w:rPr>
      </w:pPr>
      <w:r w:rsidRPr="0032655C">
        <w:rPr>
          <w:rFonts w:ascii="Times New Roman" w:hAnsi="Times New Roman"/>
          <w:bCs/>
          <w:iCs/>
          <w:sz w:val="28"/>
          <w:szCs w:val="28"/>
        </w:rPr>
        <w:t xml:space="preserve">При этом если до истечения срока полномочий Собрания депутатов Верхнехотемльского  сельсовета Фатежского  района осталось менее шести месяцев, избрание Главы </w:t>
      </w:r>
      <w:r w:rsidRPr="0032655C">
        <w:rPr>
          <w:rFonts w:ascii="Times New Roman" w:hAnsi="Times New Roman"/>
          <w:sz w:val="28"/>
          <w:szCs w:val="28"/>
        </w:rPr>
        <w:t>Верхнехотемльского</w:t>
      </w:r>
      <w:r w:rsidRPr="0032655C">
        <w:rPr>
          <w:rFonts w:ascii="Times New Roman" w:hAnsi="Times New Roman"/>
          <w:bCs/>
          <w:iCs/>
          <w:sz w:val="28"/>
          <w:szCs w:val="28"/>
        </w:rPr>
        <w:t xml:space="preserve"> сельсовета Фатежского района Собранием депутатов </w:t>
      </w:r>
      <w:r w:rsidRPr="0032655C">
        <w:rPr>
          <w:rFonts w:ascii="Times New Roman" w:hAnsi="Times New Roman"/>
          <w:sz w:val="28"/>
          <w:szCs w:val="28"/>
        </w:rPr>
        <w:t xml:space="preserve">Верхнехотемльского </w:t>
      </w:r>
      <w:r w:rsidRPr="0032655C">
        <w:rPr>
          <w:rFonts w:ascii="Times New Roman" w:hAnsi="Times New Roman"/>
          <w:bCs/>
          <w:iCs/>
          <w:sz w:val="28"/>
          <w:szCs w:val="28"/>
        </w:rPr>
        <w:t xml:space="preserve"> сельсовета Фатежского  района из числа кандидатов, представленных конкурсной комиссией по результатам </w:t>
      </w:r>
      <w:r w:rsidRPr="0032655C">
        <w:rPr>
          <w:rFonts w:ascii="Times New Roman" w:hAnsi="Times New Roman"/>
          <w:bCs/>
          <w:iCs/>
          <w:sz w:val="28"/>
          <w:szCs w:val="28"/>
        </w:rPr>
        <w:lastRenderedPageBreak/>
        <w:t xml:space="preserve">конкурса, осуществляется в течение трех месяцев со дня избрания  Собрания депутатов </w:t>
      </w:r>
      <w:r w:rsidRPr="0032655C">
        <w:rPr>
          <w:rFonts w:ascii="Times New Roman" w:hAnsi="Times New Roman"/>
          <w:sz w:val="28"/>
          <w:szCs w:val="28"/>
        </w:rPr>
        <w:t>Верхнехотемльского</w:t>
      </w:r>
      <w:r w:rsidRPr="0032655C">
        <w:rPr>
          <w:rFonts w:ascii="Times New Roman" w:hAnsi="Times New Roman"/>
          <w:bCs/>
          <w:iCs/>
          <w:sz w:val="28"/>
          <w:szCs w:val="28"/>
        </w:rPr>
        <w:t xml:space="preserve"> сельсовета Фатежского   района в правомочном составе.».</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b/>
          <w:bCs/>
          <w:sz w:val="28"/>
          <w:szCs w:val="28"/>
        </w:rPr>
        <w:t>7</w:t>
      </w:r>
      <w:r w:rsidRPr="0032655C">
        <w:rPr>
          <w:rFonts w:ascii="Times New Roman" w:hAnsi="Times New Roman"/>
          <w:bCs/>
          <w:sz w:val="28"/>
          <w:szCs w:val="28"/>
        </w:rPr>
        <w:t xml:space="preserve">) Абзац первый части 8 статьи 58 «Порядок принятия Устава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решения о внесении изменений и (или) дополнений в Устав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w:t>
      </w:r>
      <w:r w:rsidRPr="0032655C">
        <w:rPr>
          <w:rFonts w:ascii="Times New Roman" w:hAnsi="Times New Roman"/>
          <w:b/>
          <w:sz w:val="28"/>
          <w:szCs w:val="28"/>
        </w:rPr>
        <w:t xml:space="preserve"> </w:t>
      </w:r>
      <w:r w:rsidRPr="0032655C">
        <w:rPr>
          <w:rFonts w:ascii="Times New Roman" w:hAnsi="Times New Roman"/>
          <w:sz w:val="28"/>
          <w:szCs w:val="28"/>
        </w:rPr>
        <w:t>изложить в следующей редакции:</w:t>
      </w:r>
    </w:p>
    <w:p w:rsidR="00632FCE" w:rsidRPr="0032655C" w:rsidRDefault="00632FCE" w:rsidP="0032655C">
      <w:pPr>
        <w:pStyle w:val="a3"/>
        <w:ind w:firstLine="709"/>
        <w:rPr>
          <w:rFonts w:ascii="Times New Roman" w:hAnsi="Times New Roman"/>
          <w:bCs/>
          <w:sz w:val="28"/>
          <w:szCs w:val="28"/>
        </w:rPr>
      </w:pPr>
      <w:r w:rsidRPr="0032655C">
        <w:rPr>
          <w:rFonts w:ascii="Times New Roman" w:hAnsi="Times New Roman"/>
          <w:bCs/>
          <w:sz w:val="28"/>
          <w:szCs w:val="28"/>
        </w:rPr>
        <w:t xml:space="preserve">«Изменения и дополнения, внесенные в Устав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и изменяющие структуру органов местного самоуправления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разграничение полномочий между органами местного самоуправления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(за исключением случаев приведения Устава муниципального образования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вступают в силу после истечения срока полномочий Собрания депутатов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 Фатежского района, принявшего муниципальный правовой акт о внесении указанных изменений и дополнений в Устав </w:t>
      </w:r>
      <w:r w:rsidRPr="0032655C">
        <w:rPr>
          <w:rFonts w:ascii="Times New Roman" w:hAnsi="Times New Roman"/>
          <w:sz w:val="28"/>
          <w:szCs w:val="28"/>
        </w:rPr>
        <w:t>Верхнехотемльского</w:t>
      </w:r>
      <w:r w:rsidRPr="0032655C">
        <w:rPr>
          <w:rFonts w:ascii="Times New Roman" w:hAnsi="Times New Roman"/>
          <w:bCs/>
          <w:sz w:val="28"/>
          <w:szCs w:val="28"/>
        </w:rPr>
        <w:t xml:space="preserve"> сельсовета».</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b/>
          <w:sz w:val="28"/>
          <w:szCs w:val="28"/>
        </w:rPr>
        <w:t>2.</w:t>
      </w:r>
      <w:r w:rsidRPr="0032655C">
        <w:rPr>
          <w:rFonts w:ascii="Times New Roman" w:hAnsi="Times New Roman"/>
          <w:sz w:val="28"/>
          <w:szCs w:val="28"/>
        </w:rPr>
        <w:t xml:space="preserve"> Поручить Главе Верхнехотемльского сельсовета Фатежского района решение Собрания депутатов Верхнехотемльского сельсовета Фатежского района «О внесении изменений в Устав муниципального образования «Верхнехотемльский сельсовет» Фатежского района Курской области» зарегистрировать в управлении Минюста России по Курской области в порядке, предусмотренном федеральным законом.</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b/>
          <w:sz w:val="28"/>
          <w:szCs w:val="28"/>
        </w:rPr>
        <w:t>3.</w:t>
      </w:r>
      <w:r w:rsidRPr="0032655C">
        <w:rPr>
          <w:rFonts w:ascii="Times New Roman" w:hAnsi="Times New Roman"/>
          <w:sz w:val="28"/>
          <w:szCs w:val="28"/>
        </w:rPr>
        <w:t xml:space="preserve"> Обнародовать настоящее решение Собрания депутатов Верхнехотемльского сельсовета Фатежского района «О внесении изменений в Устав муниципального образования «Верхнехотемльский сельсовет» Фатежского района Курской области» на трех информационных стендах, расположенных: </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 xml:space="preserve">1-й – Администрация Верхнехотемльского сельсовета Фатежского района; </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2-й – МКУК «Верхнехотемльский сельский Дом культуры» Фатежского района Курской области</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sz w:val="28"/>
          <w:szCs w:val="28"/>
        </w:rPr>
        <w:t>3-й МУК «Миролюбовская сельская библиотека –филиал» Фатежского района Курской области</w:t>
      </w:r>
    </w:p>
    <w:p w:rsidR="00632FCE" w:rsidRPr="0032655C" w:rsidRDefault="00632FCE" w:rsidP="0032655C">
      <w:pPr>
        <w:pStyle w:val="a3"/>
        <w:ind w:firstLine="709"/>
        <w:rPr>
          <w:rFonts w:ascii="Times New Roman" w:hAnsi="Times New Roman"/>
          <w:sz w:val="28"/>
          <w:szCs w:val="28"/>
        </w:rPr>
      </w:pPr>
      <w:r w:rsidRPr="0032655C">
        <w:rPr>
          <w:rFonts w:ascii="Times New Roman" w:hAnsi="Times New Roman"/>
          <w:b/>
          <w:sz w:val="28"/>
          <w:szCs w:val="28"/>
        </w:rPr>
        <w:t>4.</w:t>
      </w:r>
      <w:r w:rsidRPr="0032655C">
        <w:rPr>
          <w:rFonts w:ascii="Times New Roman" w:hAnsi="Times New Roman"/>
          <w:sz w:val="28"/>
          <w:szCs w:val="28"/>
        </w:rPr>
        <w:t xml:space="preserve"> Настоящее Решение вступает в силу после его официального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632FCE" w:rsidRPr="0032655C" w:rsidRDefault="00632FCE" w:rsidP="0032655C">
      <w:pPr>
        <w:pStyle w:val="a3"/>
        <w:ind w:firstLine="709"/>
        <w:rPr>
          <w:rFonts w:ascii="Times New Roman" w:hAnsi="Times New Roman"/>
          <w:sz w:val="28"/>
          <w:szCs w:val="28"/>
        </w:rPr>
      </w:pPr>
    </w:p>
    <w:p w:rsidR="00632FCE" w:rsidRPr="0032655C" w:rsidRDefault="00632FCE" w:rsidP="0032655C">
      <w:pPr>
        <w:pStyle w:val="a3"/>
        <w:rPr>
          <w:rFonts w:ascii="Times New Roman" w:hAnsi="Times New Roman"/>
          <w:sz w:val="28"/>
          <w:szCs w:val="28"/>
        </w:rPr>
      </w:pPr>
      <w:r w:rsidRPr="0032655C">
        <w:rPr>
          <w:rFonts w:ascii="Times New Roman" w:hAnsi="Times New Roman"/>
          <w:sz w:val="28"/>
          <w:szCs w:val="28"/>
        </w:rPr>
        <w:t>Председатель Собрания депутатов                                                                          Верхнехотемльского сельсовета Фатежского района                Пшеничникова О.Н.</w:t>
      </w:r>
    </w:p>
    <w:p w:rsidR="00632FCE" w:rsidRPr="0032655C" w:rsidRDefault="00632FCE" w:rsidP="0032655C">
      <w:pPr>
        <w:pStyle w:val="a3"/>
        <w:rPr>
          <w:rFonts w:ascii="Times New Roman" w:hAnsi="Times New Roman"/>
          <w:sz w:val="28"/>
          <w:szCs w:val="28"/>
        </w:rPr>
      </w:pPr>
    </w:p>
    <w:p w:rsidR="00632FCE" w:rsidRPr="0032655C" w:rsidRDefault="00632FCE" w:rsidP="0032655C">
      <w:pPr>
        <w:pStyle w:val="a3"/>
        <w:rPr>
          <w:rFonts w:ascii="Times New Roman" w:hAnsi="Times New Roman"/>
          <w:sz w:val="28"/>
          <w:szCs w:val="28"/>
        </w:rPr>
      </w:pPr>
      <w:r w:rsidRPr="0032655C">
        <w:rPr>
          <w:rFonts w:ascii="Times New Roman" w:hAnsi="Times New Roman"/>
          <w:sz w:val="28"/>
          <w:szCs w:val="28"/>
        </w:rPr>
        <w:t>Глава Верхнехотемльского сельсовета</w:t>
      </w:r>
    </w:p>
    <w:p w:rsidR="00632FCE" w:rsidRPr="0032655C" w:rsidRDefault="00632FCE" w:rsidP="0032655C">
      <w:pPr>
        <w:pStyle w:val="a3"/>
        <w:rPr>
          <w:rFonts w:ascii="Times New Roman" w:hAnsi="Times New Roman"/>
          <w:b/>
          <w:i/>
          <w:color w:val="FF0000"/>
          <w:sz w:val="28"/>
          <w:szCs w:val="28"/>
          <w:u w:val="single"/>
        </w:rPr>
      </w:pPr>
      <w:r w:rsidRPr="0032655C">
        <w:rPr>
          <w:rFonts w:ascii="Times New Roman" w:hAnsi="Times New Roman"/>
          <w:sz w:val="28"/>
          <w:szCs w:val="28"/>
        </w:rPr>
        <w:t xml:space="preserve">Фатежского района                                  </w:t>
      </w:r>
      <w:r>
        <w:rPr>
          <w:rFonts w:ascii="Times New Roman" w:hAnsi="Times New Roman"/>
          <w:sz w:val="28"/>
          <w:szCs w:val="28"/>
        </w:rPr>
        <w:t xml:space="preserve">                                     </w:t>
      </w:r>
      <w:r w:rsidRPr="0032655C">
        <w:rPr>
          <w:rFonts w:ascii="Times New Roman" w:hAnsi="Times New Roman"/>
          <w:sz w:val="28"/>
          <w:szCs w:val="28"/>
        </w:rPr>
        <w:t xml:space="preserve"> Костикова Л.Е.</w:t>
      </w:r>
    </w:p>
    <w:sectPr w:rsidR="00632FCE" w:rsidRPr="0032655C" w:rsidSect="0032655C">
      <w:headerReference w:type="even" r:id="rId6"/>
      <w:headerReference w:type="default" r:id="rId7"/>
      <w:pgSz w:w="11906" w:h="16838"/>
      <w:pgMar w:top="680" w:right="794" w:bottom="1077"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9A7" w:rsidRDefault="002849A7">
      <w:r>
        <w:separator/>
      </w:r>
    </w:p>
  </w:endnote>
  <w:endnote w:type="continuationSeparator" w:id="1">
    <w:p w:rsidR="002849A7" w:rsidRDefault="00284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9A7" w:rsidRDefault="002849A7">
      <w:r>
        <w:separator/>
      </w:r>
    </w:p>
  </w:footnote>
  <w:footnote w:type="continuationSeparator" w:id="1">
    <w:p w:rsidR="002849A7" w:rsidRDefault="00284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CE" w:rsidRDefault="00A72CF4" w:rsidP="00D564E9">
    <w:pPr>
      <w:pStyle w:val="a4"/>
      <w:framePr w:wrap="around" w:vAnchor="text" w:hAnchor="margin" w:xAlign="center" w:y="1"/>
      <w:rPr>
        <w:rStyle w:val="a6"/>
      </w:rPr>
    </w:pPr>
    <w:r>
      <w:rPr>
        <w:rStyle w:val="a6"/>
      </w:rPr>
      <w:fldChar w:fldCharType="begin"/>
    </w:r>
    <w:r w:rsidR="00632FCE">
      <w:rPr>
        <w:rStyle w:val="a6"/>
      </w:rPr>
      <w:instrText xml:space="preserve">PAGE  </w:instrText>
    </w:r>
    <w:r>
      <w:rPr>
        <w:rStyle w:val="a6"/>
      </w:rPr>
      <w:fldChar w:fldCharType="end"/>
    </w:r>
  </w:p>
  <w:p w:rsidR="00632FCE" w:rsidRDefault="00632FC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CE" w:rsidRDefault="00A72CF4" w:rsidP="004F1798">
    <w:pPr>
      <w:pStyle w:val="a4"/>
      <w:framePr w:wrap="around" w:vAnchor="text" w:hAnchor="margin" w:xAlign="center" w:y="1"/>
      <w:rPr>
        <w:rStyle w:val="a6"/>
      </w:rPr>
    </w:pPr>
    <w:r>
      <w:rPr>
        <w:rStyle w:val="a6"/>
      </w:rPr>
      <w:fldChar w:fldCharType="begin"/>
    </w:r>
    <w:r w:rsidR="00632FCE">
      <w:rPr>
        <w:rStyle w:val="a6"/>
      </w:rPr>
      <w:instrText xml:space="preserve">PAGE  </w:instrText>
    </w:r>
    <w:r>
      <w:rPr>
        <w:rStyle w:val="a6"/>
      </w:rPr>
      <w:fldChar w:fldCharType="separate"/>
    </w:r>
    <w:r w:rsidR="00E139EA">
      <w:rPr>
        <w:rStyle w:val="a6"/>
        <w:noProof/>
      </w:rPr>
      <w:t>3</w:t>
    </w:r>
    <w:r>
      <w:rPr>
        <w:rStyle w:val="a6"/>
      </w:rPr>
      <w:fldChar w:fldCharType="end"/>
    </w:r>
  </w:p>
  <w:p w:rsidR="00632FCE" w:rsidRDefault="00632FC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CE7"/>
    <w:rsid w:val="00024AE1"/>
    <w:rsid w:val="0005734C"/>
    <w:rsid w:val="001215DE"/>
    <w:rsid w:val="00142BC1"/>
    <w:rsid w:val="00220E7A"/>
    <w:rsid w:val="00255E3E"/>
    <w:rsid w:val="002849A7"/>
    <w:rsid w:val="002B168D"/>
    <w:rsid w:val="00316CE7"/>
    <w:rsid w:val="0032655C"/>
    <w:rsid w:val="003A61CE"/>
    <w:rsid w:val="00404F95"/>
    <w:rsid w:val="00471341"/>
    <w:rsid w:val="004B57D9"/>
    <w:rsid w:val="004F1798"/>
    <w:rsid w:val="00534415"/>
    <w:rsid w:val="00632FCE"/>
    <w:rsid w:val="006652CC"/>
    <w:rsid w:val="008041A5"/>
    <w:rsid w:val="00871B02"/>
    <w:rsid w:val="008932EA"/>
    <w:rsid w:val="00921291"/>
    <w:rsid w:val="00945507"/>
    <w:rsid w:val="00964A30"/>
    <w:rsid w:val="009E15D2"/>
    <w:rsid w:val="00A26A2B"/>
    <w:rsid w:val="00A3363E"/>
    <w:rsid w:val="00A371F6"/>
    <w:rsid w:val="00A72CF4"/>
    <w:rsid w:val="00AA4A3B"/>
    <w:rsid w:val="00B42237"/>
    <w:rsid w:val="00BC0BD1"/>
    <w:rsid w:val="00CA32F0"/>
    <w:rsid w:val="00D459A9"/>
    <w:rsid w:val="00D564E9"/>
    <w:rsid w:val="00D8747D"/>
    <w:rsid w:val="00E139EA"/>
    <w:rsid w:val="00E33A29"/>
    <w:rsid w:val="00F325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9A9"/>
    <w:pPr>
      <w:spacing w:after="200" w:line="276" w:lineRule="auto"/>
    </w:pPr>
    <w:rPr>
      <w:sz w:val="22"/>
      <w:szCs w:val="22"/>
    </w:rPr>
  </w:style>
  <w:style w:type="paragraph" w:styleId="4">
    <w:name w:val="heading 4"/>
    <w:aliases w:val="!Параграфы/Статьи документа"/>
    <w:basedOn w:val="a"/>
    <w:link w:val="40"/>
    <w:uiPriority w:val="99"/>
    <w:qFormat/>
    <w:rsid w:val="00316CE7"/>
    <w:pPr>
      <w:spacing w:after="0" w:line="240" w:lineRule="auto"/>
      <w:ind w:firstLine="567"/>
      <w:jc w:val="both"/>
      <w:outlineLvl w:val="3"/>
    </w:pPr>
    <w:rPr>
      <w:rFonts w:ascii="Arial" w:hAnsi="Arial"/>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basedOn w:val="a0"/>
    <w:link w:val="4"/>
    <w:uiPriority w:val="99"/>
    <w:semiHidden/>
    <w:locked/>
    <w:rsid w:val="00316CE7"/>
    <w:rPr>
      <w:rFonts w:ascii="Arial" w:hAnsi="Arial" w:cs="Times New Roman"/>
      <w:sz w:val="28"/>
      <w:szCs w:val="28"/>
    </w:rPr>
  </w:style>
  <w:style w:type="paragraph" w:customStyle="1" w:styleId="ConsPlusNormal">
    <w:name w:val="ConsPlusNormal"/>
    <w:uiPriority w:val="99"/>
    <w:rsid w:val="00316CE7"/>
    <w:pPr>
      <w:autoSpaceDE w:val="0"/>
      <w:autoSpaceDN w:val="0"/>
      <w:adjustRightInd w:val="0"/>
      <w:ind w:firstLine="720"/>
    </w:pPr>
    <w:rPr>
      <w:rFonts w:ascii="Arial" w:hAnsi="Arial" w:cs="Arial"/>
    </w:rPr>
  </w:style>
  <w:style w:type="paragraph" w:customStyle="1" w:styleId="article">
    <w:name w:val="article"/>
    <w:basedOn w:val="a"/>
    <w:uiPriority w:val="99"/>
    <w:rsid w:val="00316CE7"/>
    <w:pPr>
      <w:spacing w:after="0" w:line="240" w:lineRule="auto"/>
      <w:ind w:firstLine="567"/>
      <w:jc w:val="both"/>
    </w:pPr>
    <w:rPr>
      <w:rFonts w:ascii="Arial" w:hAnsi="Arial" w:cs="Arial"/>
      <w:sz w:val="26"/>
      <w:szCs w:val="26"/>
    </w:rPr>
  </w:style>
  <w:style w:type="paragraph" w:styleId="a3">
    <w:name w:val="No Spacing"/>
    <w:uiPriority w:val="99"/>
    <w:qFormat/>
    <w:rsid w:val="00404F95"/>
    <w:rPr>
      <w:sz w:val="22"/>
      <w:szCs w:val="22"/>
    </w:rPr>
  </w:style>
  <w:style w:type="paragraph" w:styleId="a4">
    <w:name w:val="header"/>
    <w:basedOn w:val="a"/>
    <w:link w:val="a5"/>
    <w:uiPriority w:val="99"/>
    <w:rsid w:val="00D564E9"/>
    <w:pPr>
      <w:tabs>
        <w:tab w:val="center" w:pos="4677"/>
        <w:tab w:val="right" w:pos="9355"/>
      </w:tabs>
    </w:pPr>
  </w:style>
  <w:style w:type="character" w:customStyle="1" w:styleId="a5">
    <w:name w:val="Верхний колонтитул Знак"/>
    <w:basedOn w:val="a0"/>
    <w:link w:val="a4"/>
    <w:uiPriority w:val="99"/>
    <w:semiHidden/>
    <w:locked/>
    <w:rsid w:val="006652CC"/>
    <w:rPr>
      <w:rFonts w:cs="Times New Roman"/>
    </w:rPr>
  </w:style>
  <w:style w:type="character" w:styleId="a6">
    <w:name w:val="page number"/>
    <w:basedOn w:val="a0"/>
    <w:uiPriority w:val="99"/>
    <w:rsid w:val="00D564E9"/>
    <w:rPr>
      <w:rFonts w:cs="Times New Roman"/>
    </w:rPr>
  </w:style>
  <w:style w:type="paragraph" w:styleId="a7">
    <w:name w:val="footer"/>
    <w:basedOn w:val="a"/>
    <w:link w:val="a8"/>
    <w:uiPriority w:val="99"/>
    <w:rsid w:val="00D564E9"/>
    <w:pPr>
      <w:tabs>
        <w:tab w:val="center" w:pos="4677"/>
        <w:tab w:val="right" w:pos="9355"/>
      </w:tabs>
    </w:pPr>
  </w:style>
  <w:style w:type="character" w:customStyle="1" w:styleId="a8">
    <w:name w:val="Нижний колонтитул Знак"/>
    <w:basedOn w:val="a0"/>
    <w:link w:val="a7"/>
    <w:uiPriority w:val="99"/>
    <w:semiHidden/>
    <w:locked/>
    <w:rsid w:val="006652CC"/>
    <w:rPr>
      <w:rFonts w:cs="Times New Roman"/>
    </w:rPr>
  </w:style>
</w:styles>
</file>

<file path=word/webSettings.xml><?xml version="1.0" encoding="utf-8"?>
<w:webSettings xmlns:r="http://schemas.openxmlformats.org/officeDocument/2006/relationships" xmlns:w="http://schemas.openxmlformats.org/wordprocessingml/2006/main">
  <w:divs>
    <w:div w:id="1321352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User</dc:creator>
  <cp:keywords/>
  <dc:description/>
  <cp:lastModifiedBy>User</cp:lastModifiedBy>
  <cp:revision>7</cp:revision>
  <dcterms:created xsi:type="dcterms:W3CDTF">2017-11-30T05:02:00Z</dcterms:created>
  <dcterms:modified xsi:type="dcterms:W3CDTF">2017-12-20T21:09:00Z</dcterms:modified>
</cp:coreProperties>
</file>