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8E9" w:rsidRPr="00460F55" w:rsidRDefault="003618E9" w:rsidP="00460F5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460F55">
        <w:rPr>
          <w:rFonts w:ascii="Arial" w:hAnsi="Arial" w:cs="Arial"/>
          <w:b/>
          <w:bCs/>
          <w:sz w:val="32"/>
          <w:szCs w:val="32"/>
        </w:rPr>
        <w:t>АДМИНИСТРАЦИЯ</w:t>
      </w:r>
    </w:p>
    <w:p w:rsidR="003618E9" w:rsidRPr="00460F55" w:rsidRDefault="003618E9" w:rsidP="00460F5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460F55">
        <w:rPr>
          <w:rFonts w:ascii="Arial" w:hAnsi="Arial" w:cs="Arial"/>
          <w:b/>
          <w:bCs/>
          <w:sz w:val="32"/>
          <w:szCs w:val="32"/>
        </w:rPr>
        <w:t>ВЕРХНЕХОТЕМЛЬСКОГО СЕЛЬСОВЕТА</w:t>
      </w:r>
    </w:p>
    <w:p w:rsidR="003618E9" w:rsidRPr="00460F55" w:rsidRDefault="003618E9" w:rsidP="00460F5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460F55">
        <w:rPr>
          <w:rFonts w:ascii="Arial" w:hAnsi="Arial" w:cs="Arial"/>
          <w:b/>
          <w:bCs/>
          <w:sz w:val="32"/>
          <w:szCs w:val="32"/>
        </w:rPr>
        <w:t>ФАТЕЖСКОГО РАЙОНА</w:t>
      </w:r>
    </w:p>
    <w:p w:rsidR="003618E9" w:rsidRPr="00460F55" w:rsidRDefault="003618E9" w:rsidP="00460F5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460F55">
        <w:rPr>
          <w:rFonts w:ascii="Arial" w:hAnsi="Arial" w:cs="Arial"/>
          <w:b/>
          <w:bCs/>
          <w:sz w:val="32"/>
          <w:szCs w:val="32"/>
        </w:rPr>
        <w:t>КУРСКОЙ ОБЛАСТИ</w:t>
      </w:r>
    </w:p>
    <w:p w:rsidR="003618E9" w:rsidRPr="00460F55" w:rsidRDefault="003618E9" w:rsidP="00460F5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3618E9" w:rsidRPr="00460F55" w:rsidRDefault="003618E9" w:rsidP="00460F5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460F55"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3618E9" w:rsidRPr="00460F55" w:rsidRDefault="003618E9" w:rsidP="00460F5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460F55">
        <w:rPr>
          <w:rFonts w:ascii="Arial" w:hAnsi="Arial" w:cs="Arial"/>
          <w:b/>
          <w:bCs/>
          <w:sz w:val="32"/>
          <w:szCs w:val="32"/>
        </w:rPr>
        <w:t>от 29.10.2019 г. №</w:t>
      </w:r>
      <w:r>
        <w:rPr>
          <w:rFonts w:ascii="Arial" w:hAnsi="Arial" w:cs="Arial"/>
          <w:b/>
          <w:bCs/>
          <w:sz w:val="32"/>
          <w:szCs w:val="32"/>
        </w:rPr>
        <w:t>66</w:t>
      </w:r>
    </w:p>
    <w:p w:rsidR="003618E9" w:rsidRPr="00460F55" w:rsidRDefault="003618E9" w:rsidP="00460F5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3618E9" w:rsidRDefault="003618E9" w:rsidP="00460F5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460F55">
        <w:rPr>
          <w:rFonts w:ascii="Arial" w:hAnsi="Arial" w:cs="Arial"/>
          <w:b/>
          <w:bCs/>
          <w:sz w:val="32"/>
          <w:szCs w:val="32"/>
        </w:rPr>
        <w:t>Об утверждении технологической  схемы</w:t>
      </w:r>
      <w:r w:rsidRPr="00460F55">
        <w:rPr>
          <w:rFonts w:ascii="Arial" w:hAnsi="Arial" w:cs="Arial"/>
          <w:b/>
          <w:sz w:val="32"/>
          <w:szCs w:val="32"/>
        </w:rPr>
        <w:t> </w:t>
      </w:r>
      <w:r>
        <w:rPr>
          <w:rFonts w:ascii="Arial" w:hAnsi="Arial" w:cs="Arial"/>
          <w:b/>
          <w:bCs/>
          <w:sz w:val="32"/>
          <w:szCs w:val="32"/>
        </w:rPr>
        <w:t>по</w:t>
      </w:r>
    </w:p>
    <w:p w:rsidR="003618E9" w:rsidRDefault="003618E9" w:rsidP="00460F5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предоставлению  муниципальной</w:t>
      </w:r>
    </w:p>
    <w:p w:rsidR="003618E9" w:rsidRDefault="003618E9" w:rsidP="00460F5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460F55">
        <w:rPr>
          <w:rFonts w:ascii="Arial" w:hAnsi="Arial" w:cs="Arial"/>
          <w:b/>
          <w:bCs/>
          <w:sz w:val="32"/>
          <w:szCs w:val="32"/>
        </w:rPr>
        <w:t>услуги «Пре</w:t>
      </w:r>
      <w:r>
        <w:rPr>
          <w:rFonts w:ascii="Arial" w:hAnsi="Arial" w:cs="Arial"/>
          <w:b/>
          <w:bCs/>
          <w:sz w:val="32"/>
          <w:szCs w:val="32"/>
        </w:rPr>
        <w:t>доставление земельных участков,</w:t>
      </w:r>
    </w:p>
    <w:p w:rsidR="003618E9" w:rsidRDefault="003618E9" w:rsidP="00460F5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460F55">
        <w:rPr>
          <w:rFonts w:ascii="Arial" w:hAnsi="Arial" w:cs="Arial"/>
          <w:b/>
          <w:bCs/>
          <w:sz w:val="32"/>
          <w:szCs w:val="32"/>
        </w:rPr>
        <w:t xml:space="preserve">находящихся в </w:t>
      </w:r>
      <w:r>
        <w:rPr>
          <w:rFonts w:ascii="Arial" w:hAnsi="Arial" w:cs="Arial"/>
          <w:b/>
          <w:bCs/>
          <w:sz w:val="32"/>
          <w:szCs w:val="32"/>
        </w:rPr>
        <w:t>муниципальной собственности,</w:t>
      </w:r>
    </w:p>
    <w:p w:rsidR="003618E9" w:rsidRDefault="003618E9" w:rsidP="00460F5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460F55">
        <w:rPr>
          <w:rFonts w:ascii="Arial" w:hAnsi="Arial" w:cs="Arial"/>
          <w:b/>
          <w:bCs/>
          <w:sz w:val="32"/>
          <w:szCs w:val="32"/>
        </w:rPr>
        <w:t>расположенн</w:t>
      </w:r>
      <w:r>
        <w:rPr>
          <w:rFonts w:ascii="Arial" w:hAnsi="Arial" w:cs="Arial"/>
          <w:b/>
          <w:bCs/>
          <w:sz w:val="32"/>
          <w:szCs w:val="32"/>
        </w:rPr>
        <w:t>ых на территории муниципального</w:t>
      </w:r>
    </w:p>
    <w:p w:rsidR="003618E9" w:rsidRDefault="003618E9" w:rsidP="00460F5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460F55">
        <w:rPr>
          <w:rFonts w:ascii="Arial" w:hAnsi="Arial" w:cs="Arial"/>
          <w:b/>
          <w:bCs/>
          <w:sz w:val="32"/>
          <w:szCs w:val="32"/>
        </w:rPr>
        <w:t>образования «Верхнехотемльский</w:t>
      </w:r>
      <w:r>
        <w:rPr>
          <w:rFonts w:ascii="Arial" w:hAnsi="Arial" w:cs="Arial"/>
          <w:b/>
          <w:bCs/>
          <w:sz w:val="32"/>
          <w:szCs w:val="32"/>
        </w:rPr>
        <w:t xml:space="preserve"> сельсовет»</w:t>
      </w:r>
    </w:p>
    <w:p w:rsidR="003618E9" w:rsidRPr="00460F55" w:rsidRDefault="003618E9" w:rsidP="00460F5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460F55">
        <w:rPr>
          <w:rFonts w:ascii="Arial" w:hAnsi="Arial" w:cs="Arial"/>
          <w:b/>
          <w:bCs/>
          <w:sz w:val="32"/>
          <w:szCs w:val="32"/>
        </w:rPr>
        <w:t>Фатежского района К</w:t>
      </w:r>
      <w:r>
        <w:rPr>
          <w:rFonts w:ascii="Arial" w:hAnsi="Arial" w:cs="Arial"/>
          <w:b/>
          <w:bCs/>
          <w:sz w:val="32"/>
          <w:szCs w:val="32"/>
        </w:rPr>
        <w:t xml:space="preserve">урской области, в собственность </w:t>
      </w:r>
      <w:r w:rsidRPr="00460F55">
        <w:rPr>
          <w:rFonts w:ascii="Arial" w:hAnsi="Arial" w:cs="Arial"/>
          <w:b/>
          <w:bCs/>
          <w:sz w:val="32"/>
          <w:szCs w:val="32"/>
        </w:rPr>
        <w:t>или аренду на торгах»</w:t>
      </w:r>
    </w:p>
    <w:p w:rsidR="003618E9" w:rsidRPr="00460F55" w:rsidRDefault="003618E9" w:rsidP="00460F5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3618E9" w:rsidRDefault="003618E9" w:rsidP="00460F5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618E9" w:rsidRPr="00CA4FBD" w:rsidRDefault="003618E9" w:rsidP="00460F5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A4FBD">
        <w:rPr>
          <w:rFonts w:ascii="Arial" w:hAnsi="Arial" w:cs="Arial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«Верхнехотемльский сельсовет» Фатежского района Курской области в целях обеспечения автоматизации процесса предоставления муниципальных услуг</w:t>
      </w:r>
      <w:r>
        <w:rPr>
          <w:rFonts w:ascii="Arial" w:hAnsi="Arial" w:cs="Arial"/>
          <w:sz w:val="24"/>
          <w:szCs w:val="24"/>
        </w:rPr>
        <w:t>, администрация Верхнехотемльского сельсовета Фатежского района постановляет:</w:t>
      </w:r>
    </w:p>
    <w:p w:rsidR="003618E9" w:rsidRPr="00CA4FBD" w:rsidRDefault="003618E9" w:rsidP="00460F5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A4FBD">
        <w:rPr>
          <w:rFonts w:ascii="Arial" w:hAnsi="Arial" w:cs="Arial"/>
          <w:sz w:val="24"/>
          <w:szCs w:val="24"/>
        </w:rPr>
        <w:t> </w:t>
      </w:r>
    </w:p>
    <w:p w:rsidR="003618E9" w:rsidRPr="00460F55" w:rsidRDefault="003618E9" w:rsidP="00460F55">
      <w:pPr>
        <w:shd w:val="clear" w:color="auto" w:fill="FFFFFF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460F55">
        <w:rPr>
          <w:rFonts w:ascii="Arial" w:hAnsi="Arial" w:cs="Arial"/>
          <w:sz w:val="24"/>
          <w:szCs w:val="24"/>
        </w:rPr>
        <w:t>1. Утвердить  технологическую  схему по предоставлению муниципальной услуги «Предоставление земельных участков, находящихся в муниципальной собственности, расположенных на территории муниципального образования «</w:t>
      </w:r>
      <w:r>
        <w:rPr>
          <w:rFonts w:ascii="Arial" w:hAnsi="Arial" w:cs="Arial"/>
          <w:sz w:val="24"/>
          <w:szCs w:val="24"/>
        </w:rPr>
        <w:t>Верхнехотемльский</w:t>
      </w:r>
      <w:r w:rsidRPr="00460F55">
        <w:rPr>
          <w:rFonts w:ascii="Arial" w:hAnsi="Arial" w:cs="Arial"/>
          <w:sz w:val="24"/>
          <w:szCs w:val="24"/>
        </w:rPr>
        <w:t xml:space="preserve"> сельсовет» </w:t>
      </w:r>
      <w:r>
        <w:rPr>
          <w:rFonts w:ascii="Arial" w:hAnsi="Arial" w:cs="Arial"/>
          <w:sz w:val="24"/>
          <w:szCs w:val="24"/>
        </w:rPr>
        <w:t xml:space="preserve">Фатежского </w:t>
      </w:r>
      <w:r w:rsidRPr="00460F55">
        <w:rPr>
          <w:rFonts w:ascii="Arial" w:hAnsi="Arial" w:cs="Arial"/>
          <w:sz w:val="24"/>
          <w:szCs w:val="24"/>
        </w:rPr>
        <w:t>района Курской области, в собственность или аренду на торгах».</w:t>
      </w:r>
    </w:p>
    <w:p w:rsidR="003618E9" w:rsidRPr="00CA4FBD" w:rsidRDefault="003618E9" w:rsidP="00460F55">
      <w:pPr>
        <w:pStyle w:val="NoSpacing"/>
        <w:ind w:firstLine="709"/>
        <w:rPr>
          <w:rFonts w:ascii="Arial" w:hAnsi="Arial" w:cs="Arial"/>
          <w:sz w:val="24"/>
          <w:szCs w:val="24"/>
        </w:rPr>
      </w:pPr>
      <w:r w:rsidRPr="00460F55">
        <w:rPr>
          <w:rFonts w:ascii="Arial" w:hAnsi="Arial" w:cs="Arial"/>
          <w:sz w:val="24"/>
          <w:szCs w:val="24"/>
        </w:rPr>
        <w:t>2. Обнародовать настоящее постановление на официальном сайте Администрации Верхнехотемльского</w:t>
      </w:r>
      <w:r w:rsidRPr="00CA4FBD">
        <w:rPr>
          <w:rFonts w:ascii="Arial" w:hAnsi="Arial" w:cs="Arial"/>
          <w:sz w:val="24"/>
          <w:szCs w:val="24"/>
        </w:rPr>
        <w:t xml:space="preserve"> сельсовета Фатежского района в сети Интернет </w:t>
      </w:r>
      <w:r w:rsidRPr="00CA4FBD">
        <w:rPr>
          <w:rFonts w:ascii="Arial" w:hAnsi="Arial" w:cs="Arial"/>
          <w:sz w:val="24"/>
          <w:szCs w:val="24"/>
          <w:lang w:val="en-US"/>
        </w:rPr>
        <w:t>hppt</w:t>
      </w:r>
      <w:r w:rsidRPr="00CA4FBD">
        <w:rPr>
          <w:rFonts w:ascii="Arial" w:hAnsi="Arial" w:cs="Arial"/>
          <w:sz w:val="24"/>
          <w:szCs w:val="24"/>
        </w:rPr>
        <w:t>//моверхнехотемльский.рф</w:t>
      </w:r>
    </w:p>
    <w:p w:rsidR="003618E9" w:rsidRPr="00CA4FBD" w:rsidRDefault="003618E9" w:rsidP="00460F5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CA4FBD">
        <w:rPr>
          <w:rFonts w:ascii="Arial" w:hAnsi="Arial" w:cs="Arial"/>
          <w:sz w:val="24"/>
          <w:szCs w:val="24"/>
        </w:rPr>
        <w:t>Контроль за выполнением настоящего постановления оставляю за собой.</w:t>
      </w:r>
    </w:p>
    <w:p w:rsidR="003618E9" w:rsidRPr="00CA4FBD" w:rsidRDefault="003618E9" w:rsidP="00460F5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Pr="00CA4FBD">
        <w:rPr>
          <w:rFonts w:ascii="Arial" w:hAnsi="Arial" w:cs="Arial"/>
          <w:sz w:val="24"/>
          <w:szCs w:val="24"/>
        </w:rPr>
        <w:t>Настоящее постановление вступает в силу со дня его подписания.</w:t>
      </w:r>
    </w:p>
    <w:p w:rsidR="003618E9" w:rsidRDefault="003618E9" w:rsidP="00460F5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A4FBD">
        <w:rPr>
          <w:rFonts w:ascii="Arial" w:hAnsi="Arial" w:cs="Arial"/>
          <w:sz w:val="24"/>
          <w:szCs w:val="24"/>
        </w:rPr>
        <w:t> </w:t>
      </w:r>
    </w:p>
    <w:p w:rsidR="003618E9" w:rsidRDefault="003618E9" w:rsidP="00460F5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618E9" w:rsidRPr="00CA4FBD" w:rsidRDefault="003618E9" w:rsidP="00460F5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618E9" w:rsidRPr="00CA4FBD" w:rsidRDefault="003618E9" w:rsidP="00460F5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A4FBD">
        <w:rPr>
          <w:rFonts w:ascii="Arial" w:hAnsi="Arial" w:cs="Arial"/>
          <w:sz w:val="24"/>
          <w:szCs w:val="24"/>
        </w:rPr>
        <w:t>Глава Верхнехотемльского сельсовета</w:t>
      </w:r>
    </w:p>
    <w:p w:rsidR="003618E9" w:rsidRPr="00483332" w:rsidRDefault="003618E9" w:rsidP="00460F5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A4FBD">
        <w:rPr>
          <w:rFonts w:ascii="Arial" w:hAnsi="Arial" w:cs="Arial"/>
          <w:sz w:val="24"/>
          <w:szCs w:val="24"/>
        </w:rPr>
        <w:t xml:space="preserve">Фатежского района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Л.Е.Костикова</w:t>
      </w:r>
    </w:p>
    <w:p w:rsidR="003618E9" w:rsidRDefault="003618E9" w:rsidP="00460F5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color w:val="0E2F43"/>
          <w:sz w:val="24"/>
          <w:szCs w:val="24"/>
        </w:rPr>
      </w:pPr>
    </w:p>
    <w:sectPr w:rsidR="003618E9" w:rsidSect="00460F55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A82F00"/>
    <w:multiLevelType w:val="multilevel"/>
    <w:tmpl w:val="31A29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6B54"/>
    <w:rsid w:val="000B0825"/>
    <w:rsid w:val="00196B54"/>
    <w:rsid w:val="003618E9"/>
    <w:rsid w:val="00460F55"/>
    <w:rsid w:val="00483332"/>
    <w:rsid w:val="004A7531"/>
    <w:rsid w:val="00517ECF"/>
    <w:rsid w:val="00CA4FBD"/>
    <w:rsid w:val="00D05338"/>
    <w:rsid w:val="00D32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05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196B5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196B54"/>
    <w:rPr>
      <w:rFonts w:cs="Times New Roman"/>
      <w:b/>
      <w:bCs/>
    </w:rPr>
  </w:style>
  <w:style w:type="paragraph" w:styleId="NoSpacing">
    <w:name w:val="No Spacing"/>
    <w:uiPriority w:val="99"/>
    <w:qFormat/>
    <w:rsid w:val="00460F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99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248</Words>
  <Characters>1417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5</cp:revision>
  <cp:lastPrinted>2019-11-05T13:56:00Z</cp:lastPrinted>
  <dcterms:created xsi:type="dcterms:W3CDTF">2019-11-04T19:35:00Z</dcterms:created>
  <dcterms:modified xsi:type="dcterms:W3CDTF">2019-11-05T13:56:00Z</dcterms:modified>
</cp:coreProperties>
</file>